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28EE" w14:textId="1522A97D" w:rsidR="005B34F6" w:rsidRPr="00AD70EF" w:rsidRDefault="005B34F6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140607">
        <w:rPr>
          <w:rFonts w:ascii="Cambria" w:hAnsi="Cambria"/>
          <w:b/>
          <w:bCs/>
          <w:color w:val="auto"/>
        </w:rPr>
        <w:t xml:space="preserve">SECTION 520   </w:t>
      </w:r>
      <w:r>
        <w:rPr>
          <w:rFonts w:ascii="Cambria" w:hAnsi="Cambria"/>
          <w:b/>
          <w:bCs/>
          <w:color w:val="FF0000"/>
        </w:rPr>
        <w:tab/>
      </w:r>
      <w:r w:rsidR="005A22CF">
        <w:rPr>
          <w:rFonts w:ascii="Cambria" w:hAnsi="Cambria"/>
          <w:b/>
          <w:bCs/>
          <w:color w:val="auto"/>
        </w:rPr>
        <w:t>Private Airport, Landing Strips, and Helipads</w:t>
      </w:r>
      <w:r w:rsidR="00685309" w:rsidRPr="00AD70EF">
        <w:rPr>
          <w:rFonts w:ascii="Cambria" w:hAnsi="Cambria"/>
          <w:b/>
          <w:bCs/>
          <w:color w:val="auto"/>
        </w:rPr>
        <w:t xml:space="preserve">  </w:t>
      </w:r>
    </w:p>
    <w:p w14:paraId="7843B1BA" w14:textId="77777777" w:rsidR="00685309" w:rsidRPr="00AD70EF" w:rsidRDefault="00685309" w:rsidP="00263FE2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50805A39" w14:textId="77777777" w:rsidR="00685309" w:rsidRPr="00AD70EF" w:rsidRDefault="00685309" w:rsidP="00263FE2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AD70EF">
        <w:rPr>
          <w:rFonts w:ascii="Cambria" w:hAnsi="Cambria"/>
          <w:color w:val="auto"/>
        </w:rPr>
        <w:tab/>
        <w:t xml:space="preserve">All airports and landing strips shall be in accordance with the following requirements: </w:t>
      </w:r>
    </w:p>
    <w:p w14:paraId="6712241B" w14:textId="3DD91B12" w:rsidR="00685309" w:rsidRPr="00AD70EF" w:rsidRDefault="00685309" w:rsidP="00263FE2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2880" w:hanging="2880"/>
        <w:rPr>
          <w:rFonts w:ascii="Cambria" w:hAnsi="Cambria"/>
          <w:color w:val="auto"/>
        </w:rPr>
      </w:pPr>
      <w:r w:rsidRPr="00AD70EF">
        <w:rPr>
          <w:rFonts w:ascii="Cambria" w:hAnsi="Cambria"/>
          <w:color w:val="auto"/>
        </w:rPr>
        <w:tab/>
        <w:t xml:space="preserve">520.1 </w:t>
      </w:r>
      <w:r w:rsidRPr="00AD70EF">
        <w:rPr>
          <w:rFonts w:ascii="Cambria" w:hAnsi="Cambria"/>
          <w:color w:val="auto"/>
        </w:rPr>
        <w:tab/>
      </w:r>
      <w:r w:rsidR="00263FE2" w:rsidRPr="00AD70EF">
        <w:rPr>
          <w:rFonts w:ascii="Cambria" w:hAnsi="Cambria"/>
          <w:b/>
          <w:bCs/>
          <w:color w:val="auto"/>
        </w:rPr>
        <w:t xml:space="preserve">Private Helicopter: </w:t>
      </w:r>
      <w:r w:rsidRPr="00AD70EF">
        <w:rPr>
          <w:rFonts w:ascii="Cambria" w:hAnsi="Cambria"/>
          <w:color w:val="auto"/>
        </w:rPr>
        <w:t xml:space="preserve">In order to maintain the safety of the occupants of surrounding properties, all private helicopter landing areas shall be located a minimum of </w:t>
      </w:r>
      <w:r w:rsidR="00AF44D9">
        <w:rPr>
          <w:rFonts w:ascii="Cambria" w:hAnsi="Cambria"/>
          <w:color w:val="auto"/>
        </w:rPr>
        <w:t>one-thousand (</w:t>
      </w:r>
      <w:r w:rsidR="00263FE2" w:rsidRPr="00AD70EF">
        <w:rPr>
          <w:rFonts w:ascii="Cambria" w:hAnsi="Cambria"/>
          <w:color w:val="auto"/>
        </w:rPr>
        <w:t>10</w:t>
      </w:r>
      <w:r w:rsidRPr="00AD70EF">
        <w:rPr>
          <w:rFonts w:ascii="Cambria" w:hAnsi="Cambria"/>
          <w:color w:val="auto"/>
        </w:rPr>
        <w:t>00</w:t>
      </w:r>
      <w:r w:rsidR="00AF44D9">
        <w:rPr>
          <w:rFonts w:ascii="Cambria" w:hAnsi="Cambria"/>
          <w:color w:val="auto"/>
        </w:rPr>
        <w:t>)</w:t>
      </w:r>
      <w:r w:rsidRPr="00AD70EF">
        <w:rPr>
          <w:rFonts w:ascii="Cambria" w:hAnsi="Cambria"/>
          <w:color w:val="auto"/>
        </w:rPr>
        <w:t xml:space="preserve"> feet from any adjacent property</w:t>
      </w:r>
      <w:r w:rsidR="005A22CF">
        <w:rPr>
          <w:rFonts w:ascii="Cambria" w:hAnsi="Cambria"/>
          <w:color w:val="auto"/>
        </w:rPr>
        <w:t>,</w:t>
      </w:r>
      <w:r w:rsidRPr="00AD70EF">
        <w:rPr>
          <w:rFonts w:ascii="Cambria" w:hAnsi="Cambria"/>
          <w:color w:val="auto"/>
        </w:rPr>
        <w:t xml:space="preserve"> or </w:t>
      </w:r>
      <w:r w:rsidR="005A22CF">
        <w:rPr>
          <w:rFonts w:ascii="Cambria" w:hAnsi="Cambria"/>
          <w:color w:val="auto"/>
        </w:rPr>
        <w:t xml:space="preserve">a minimum of </w:t>
      </w:r>
      <w:r w:rsidR="00AF44D9">
        <w:rPr>
          <w:rFonts w:ascii="Cambria" w:hAnsi="Cambria"/>
          <w:color w:val="auto"/>
        </w:rPr>
        <w:t>five hundred (</w:t>
      </w:r>
      <w:r w:rsidR="005A22CF">
        <w:rPr>
          <w:rFonts w:ascii="Cambria" w:hAnsi="Cambria"/>
          <w:color w:val="auto"/>
        </w:rPr>
        <w:t>500</w:t>
      </w:r>
      <w:r w:rsidR="00AF44D9">
        <w:rPr>
          <w:rFonts w:ascii="Cambria" w:hAnsi="Cambria"/>
          <w:color w:val="auto"/>
        </w:rPr>
        <w:t>)</w:t>
      </w:r>
      <w:r w:rsidR="005A22CF">
        <w:rPr>
          <w:rFonts w:ascii="Cambria" w:hAnsi="Cambria"/>
          <w:color w:val="auto"/>
        </w:rPr>
        <w:t xml:space="preserve"> feet when </w:t>
      </w:r>
      <w:r w:rsidRPr="00AD70EF">
        <w:rPr>
          <w:rFonts w:ascii="Cambria" w:hAnsi="Cambria"/>
          <w:color w:val="auto"/>
        </w:rPr>
        <w:t xml:space="preserve">screened by a wall, solid fence, mound, or evergreen planting a minimum of </w:t>
      </w:r>
      <w:r w:rsidR="00AF44D9">
        <w:rPr>
          <w:rFonts w:ascii="Cambria" w:hAnsi="Cambria"/>
          <w:color w:val="auto"/>
        </w:rPr>
        <w:t xml:space="preserve">(ten) </w:t>
      </w:r>
      <w:r w:rsidR="005A22CF">
        <w:rPr>
          <w:rFonts w:ascii="Cambria" w:hAnsi="Cambria"/>
          <w:color w:val="auto"/>
        </w:rPr>
        <w:t xml:space="preserve">10 </w:t>
      </w:r>
      <w:r w:rsidRPr="00AD70EF">
        <w:rPr>
          <w:rFonts w:ascii="Cambria" w:hAnsi="Cambria"/>
          <w:color w:val="auto"/>
        </w:rPr>
        <w:t xml:space="preserve">feet in height. To maintain the safety of the occupants of surrounding properties, all such sites shall be approved by the Ohio Department of Transportation, Division of Aviation. </w:t>
      </w:r>
    </w:p>
    <w:p w14:paraId="3E001320" w14:textId="35EA80A7" w:rsidR="00685309" w:rsidRPr="00AD70EF" w:rsidRDefault="00685309" w:rsidP="00263FE2">
      <w:pPr>
        <w:tabs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sz w:val="24"/>
          <w:szCs w:val="24"/>
        </w:rPr>
      </w:pPr>
      <w:r w:rsidRPr="00AD70EF">
        <w:rPr>
          <w:rFonts w:ascii="Cambria" w:hAnsi="Cambria"/>
          <w:sz w:val="24"/>
          <w:szCs w:val="24"/>
        </w:rPr>
        <w:tab/>
        <w:t>5</w:t>
      </w:r>
      <w:r w:rsidR="00263FE2" w:rsidRPr="00AD70EF">
        <w:rPr>
          <w:rFonts w:ascii="Cambria" w:hAnsi="Cambria"/>
          <w:sz w:val="24"/>
          <w:szCs w:val="24"/>
        </w:rPr>
        <w:t>20</w:t>
      </w:r>
      <w:r w:rsidRPr="00AD70EF">
        <w:rPr>
          <w:rFonts w:ascii="Cambria" w:hAnsi="Cambria"/>
          <w:sz w:val="24"/>
          <w:szCs w:val="24"/>
        </w:rPr>
        <w:t xml:space="preserve">.2 </w:t>
      </w:r>
      <w:r w:rsidRPr="00AD70EF">
        <w:rPr>
          <w:rFonts w:ascii="Cambria" w:hAnsi="Cambria"/>
          <w:sz w:val="24"/>
          <w:szCs w:val="24"/>
        </w:rPr>
        <w:tab/>
      </w:r>
      <w:r w:rsidR="00263FE2" w:rsidRPr="00AD70EF">
        <w:rPr>
          <w:rFonts w:ascii="Cambria" w:hAnsi="Cambria"/>
          <w:b/>
          <w:bCs/>
          <w:sz w:val="24"/>
          <w:szCs w:val="24"/>
        </w:rPr>
        <w:t xml:space="preserve">Private </w:t>
      </w:r>
      <w:r w:rsidR="005A22CF">
        <w:rPr>
          <w:rFonts w:ascii="Cambria" w:hAnsi="Cambria"/>
          <w:b/>
          <w:bCs/>
          <w:sz w:val="24"/>
          <w:szCs w:val="24"/>
        </w:rPr>
        <w:t xml:space="preserve">Landing Strips </w:t>
      </w:r>
      <w:r w:rsidR="005A22CF" w:rsidRPr="005A22CF">
        <w:rPr>
          <w:rFonts w:ascii="Cambria" w:hAnsi="Cambria"/>
          <w:sz w:val="24"/>
          <w:szCs w:val="24"/>
        </w:rPr>
        <w:t xml:space="preserve">shall </w:t>
      </w:r>
      <w:r w:rsidRPr="00AD70EF">
        <w:rPr>
          <w:rFonts w:ascii="Cambria" w:hAnsi="Cambria"/>
          <w:sz w:val="24"/>
          <w:szCs w:val="24"/>
        </w:rPr>
        <w:t xml:space="preserve">be approved by the Ohio Department of Transportation, Division of Aviation and shall be situated </w:t>
      </w:r>
      <w:r w:rsidR="00B27579" w:rsidRPr="00AD70EF">
        <w:rPr>
          <w:rFonts w:ascii="Cambria" w:hAnsi="Cambria"/>
          <w:sz w:val="24"/>
          <w:szCs w:val="24"/>
        </w:rPr>
        <w:t>to</w:t>
      </w:r>
      <w:r w:rsidRPr="00AD70EF">
        <w:rPr>
          <w:rFonts w:ascii="Cambria" w:hAnsi="Cambria"/>
          <w:sz w:val="24"/>
          <w:szCs w:val="24"/>
        </w:rPr>
        <w:t xml:space="preserve"> not create a nuisance or hazard to residential dwellings or other structures within the vicinity.</w:t>
      </w:r>
    </w:p>
    <w:p w14:paraId="1EB967BD" w14:textId="4CF062CC" w:rsidR="00685309" w:rsidRPr="00AD70EF" w:rsidRDefault="00263FE2" w:rsidP="00B27579">
      <w:pPr>
        <w:tabs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sz w:val="24"/>
          <w:szCs w:val="24"/>
        </w:rPr>
      </w:pPr>
      <w:r w:rsidRPr="00AD70EF">
        <w:rPr>
          <w:rFonts w:ascii="Cambria" w:hAnsi="Cambria"/>
          <w:sz w:val="24"/>
          <w:szCs w:val="24"/>
        </w:rPr>
        <w:tab/>
      </w:r>
      <w:r w:rsidR="00B27579" w:rsidRPr="00AD70EF">
        <w:rPr>
          <w:rFonts w:ascii="Cambria" w:hAnsi="Cambria"/>
          <w:sz w:val="24"/>
          <w:szCs w:val="24"/>
        </w:rPr>
        <w:t>520.3</w:t>
      </w:r>
      <w:r w:rsidR="00B27579" w:rsidRPr="00AD70EF">
        <w:rPr>
          <w:rFonts w:ascii="Cambria" w:hAnsi="Cambria"/>
          <w:sz w:val="24"/>
          <w:szCs w:val="24"/>
        </w:rPr>
        <w:tab/>
        <w:t xml:space="preserve">All aircraft must be used for </w:t>
      </w:r>
      <w:r w:rsidR="005A22CF">
        <w:rPr>
          <w:rFonts w:ascii="Cambria" w:hAnsi="Cambria"/>
          <w:sz w:val="24"/>
          <w:szCs w:val="24"/>
        </w:rPr>
        <w:t xml:space="preserve">the owner’s </w:t>
      </w:r>
      <w:r w:rsidR="00B27579" w:rsidRPr="00AD70EF">
        <w:rPr>
          <w:rFonts w:ascii="Cambria" w:hAnsi="Cambria"/>
          <w:sz w:val="24"/>
          <w:szCs w:val="24"/>
        </w:rPr>
        <w:t>personal use and not for commercial purposes.  Aircraft used for agricultural purposes are exempt from this requirement.</w:t>
      </w:r>
    </w:p>
    <w:p w14:paraId="6AF86C2F" w14:textId="77777777" w:rsidR="00685309" w:rsidRDefault="0068530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13502E8F" w14:textId="77777777" w:rsidR="00B27579" w:rsidRDefault="00B2757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7DC0761F" w14:textId="6E6F5D29" w:rsidR="00B27579" w:rsidRPr="00ED1D5E" w:rsidRDefault="00B27579" w:rsidP="00B27579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Conditional Use – A</w:t>
      </w:r>
    </w:p>
    <w:p w14:paraId="33EBF270" w14:textId="77777777" w:rsidR="00B27579" w:rsidRDefault="00B2757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62127466" w14:textId="77777777" w:rsidR="00685309" w:rsidRDefault="0068530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0F1A8C9A" w14:textId="77777777" w:rsidR="00CB23BF" w:rsidRPr="00CB23BF" w:rsidRDefault="00CB23BF" w:rsidP="00CB23BF">
      <w:pPr>
        <w:tabs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sz w:val="24"/>
          <w:szCs w:val="24"/>
        </w:rPr>
      </w:pPr>
      <w:r w:rsidRPr="00CB23BF">
        <w:rPr>
          <w:rFonts w:ascii="Cambria" w:hAnsi="Cambria"/>
          <w:b/>
          <w:bCs/>
          <w:sz w:val="24"/>
          <w:szCs w:val="24"/>
        </w:rPr>
        <w:t>SECTION 202</w:t>
      </w:r>
      <w:r w:rsidRPr="00CB23BF">
        <w:rPr>
          <w:rFonts w:ascii="Cambria" w:hAnsi="Cambria"/>
          <w:b/>
          <w:bCs/>
          <w:sz w:val="24"/>
          <w:szCs w:val="24"/>
        </w:rPr>
        <w:tab/>
        <w:t>DEFINITIONS</w:t>
      </w:r>
    </w:p>
    <w:p w14:paraId="48ED4603" w14:textId="77777777" w:rsidR="00CB23BF" w:rsidRPr="00D0368A" w:rsidRDefault="00CB23BF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2CFE9A5D" w14:textId="3B138A7A" w:rsidR="00CB23BF" w:rsidRPr="00AD70EF" w:rsidRDefault="005A22CF" w:rsidP="00CB23BF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>
        <w:rPr>
          <w:rStyle w:val="Bold"/>
          <w:rFonts w:ascii="Cambria" w:hAnsi="Cambria"/>
        </w:rPr>
        <w:t xml:space="preserve">Private Landing Strip: </w:t>
      </w:r>
      <w:r w:rsidR="00CB23BF" w:rsidRPr="00AD70EF">
        <w:rPr>
          <w:rStyle w:val="Bold"/>
          <w:rFonts w:ascii="Cambria" w:hAnsi="Cambria"/>
        </w:rPr>
        <w:t xml:space="preserve"> </w:t>
      </w:r>
      <w:r w:rsidR="00CB23BF" w:rsidRPr="00AD70EF">
        <w:rPr>
          <w:rFonts w:ascii="Cambria" w:hAnsi="Cambria"/>
        </w:rPr>
        <w:t xml:space="preserve">Any runway, landing strip, or other facility designed or used </w:t>
      </w:r>
      <w:r w:rsidR="00685309" w:rsidRPr="00AD70EF">
        <w:rPr>
          <w:rFonts w:ascii="Cambria" w:eastAsiaTheme="minorHAnsi" w:hAnsi="Cambria" w:cs="Calibri"/>
          <w:kern w:val="0"/>
          <w:sz w:val="24"/>
          <w:szCs w:val="24"/>
        </w:rPr>
        <w:t>with the</w:t>
      </w:r>
      <w:r w:rsidR="00CB23BF" w:rsidRPr="00AD70EF">
        <w:rPr>
          <w:rFonts w:ascii="Cambria" w:eastAsiaTheme="minorHAnsi" w:hAnsi="Cambria" w:cs="Calibri"/>
          <w:kern w:val="0"/>
          <w:sz w:val="24"/>
          <w:szCs w:val="24"/>
        </w:rPr>
        <w:t xml:space="preserve"> approved recognition of the FAA</w:t>
      </w:r>
      <w:r w:rsidR="00685309" w:rsidRPr="00AD70EF">
        <w:rPr>
          <w:rFonts w:ascii="Cambria" w:eastAsiaTheme="minorHAnsi" w:hAnsi="Cambria" w:cs="Calibri"/>
          <w:kern w:val="0"/>
          <w:sz w:val="24"/>
          <w:szCs w:val="24"/>
        </w:rPr>
        <w:t>,</w:t>
      </w:r>
      <w:r w:rsidR="00CB23BF" w:rsidRPr="00AD70EF">
        <w:rPr>
          <w:rFonts w:ascii="Cambria" w:eastAsiaTheme="minorHAnsi" w:hAnsi="Cambria" w:cs="Calibri"/>
          <w:kern w:val="0"/>
          <w:sz w:val="24"/>
          <w:szCs w:val="24"/>
        </w:rPr>
        <w:t xml:space="preserve"> by a licensed pilot </w:t>
      </w:r>
      <w:r w:rsidR="00CB23BF" w:rsidRPr="00AD70EF">
        <w:rPr>
          <w:rFonts w:ascii="Cambria" w:hAnsi="Cambria"/>
        </w:rPr>
        <w:t xml:space="preserve">for the landing, take-off, and storage of aircraft on </w:t>
      </w:r>
      <w:r>
        <w:rPr>
          <w:rFonts w:ascii="Cambria" w:hAnsi="Cambria"/>
        </w:rPr>
        <w:t>the owner’s</w:t>
      </w:r>
      <w:r w:rsidR="00CB23BF" w:rsidRPr="00AD70EF">
        <w:rPr>
          <w:rFonts w:ascii="Cambria" w:hAnsi="Cambria"/>
        </w:rPr>
        <w:t xml:space="preserve"> own property</w:t>
      </w:r>
      <w:r w:rsidR="00685309" w:rsidRPr="00AD70EF">
        <w:rPr>
          <w:rFonts w:ascii="Cambria" w:hAnsi="Cambria"/>
        </w:rPr>
        <w:t xml:space="preserve"> and</w:t>
      </w:r>
      <w:r w:rsidR="00CB23BF" w:rsidRPr="00AD70EF">
        <w:rPr>
          <w:rFonts w:ascii="Cambria" w:hAnsi="Cambria"/>
        </w:rPr>
        <w:t xml:space="preserve"> principally for </w:t>
      </w:r>
      <w:r>
        <w:rPr>
          <w:rFonts w:ascii="Cambria" w:hAnsi="Cambria"/>
        </w:rPr>
        <w:t xml:space="preserve">their </w:t>
      </w:r>
      <w:r w:rsidR="00CB23BF" w:rsidRPr="00AD70EF">
        <w:rPr>
          <w:rFonts w:ascii="Cambria" w:hAnsi="Cambria"/>
        </w:rPr>
        <w:t>own use.</w:t>
      </w:r>
    </w:p>
    <w:p w14:paraId="04D3D91A" w14:textId="100D3833" w:rsidR="005D43BA" w:rsidRDefault="005D43BA" w:rsidP="00BC4341">
      <w:pPr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sz w:val="24"/>
          <w:szCs w:val="24"/>
        </w:rPr>
      </w:pPr>
    </w:p>
    <w:p w14:paraId="45AEA68E" w14:textId="77777777" w:rsidR="00B168EE" w:rsidRDefault="00B168EE" w:rsidP="00B168EE">
      <w:pPr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sz w:val="24"/>
          <w:szCs w:val="24"/>
        </w:rPr>
      </w:pPr>
    </w:p>
    <w:sectPr w:rsidR="00B168EE" w:rsidSect="003A7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1AB6" w14:textId="77777777" w:rsidR="00FB5479" w:rsidRDefault="00FB5479" w:rsidP="00F26FCC">
      <w:pPr>
        <w:spacing w:after="0" w:line="240" w:lineRule="auto"/>
      </w:pPr>
      <w:r>
        <w:separator/>
      </w:r>
    </w:p>
  </w:endnote>
  <w:endnote w:type="continuationSeparator" w:id="0">
    <w:p w14:paraId="22A65094" w14:textId="77777777" w:rsidR="00FB5479" w:rsidRDefault="00FB5479" w:rsidP="00F2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599" w14:textId="77777777" w:rsidR="00F26FCC" w:rsidRDefault="00F26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0197" w14:textId="77777777" w:rsidR="00F26FCC" w:rsidRDefault="00F26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BF91" w14:textId="77777777" w:rsidR="00F26FCC" w:rsidRDefault="00F26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C12E" w14:textId="77777777" w:rsidR="00FB5479" w:rsidRDefault="00FB5479" w:rsidP="00F26FCC">
      <w:pPr>
        <w:spacing w:after="0" w:line="240" w:lineRule="auto"/>
      </w:pPr>
      <w:r>
        <w:separator/>
      </w:r>
    </w:p>
  </w:footnote>
  <w:footnote w:type="continuationSeparator" w:id="0">
    <w:p w14:paraId="3C0D09D8" w14:textId="77777777" w:rsidR="00FB5479" w:rsidRDefault="00FB5479" w:rsidP="00F2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FBD1" w14:textId="77777777" w:rsidR="00F26FCC" w:rsidRDefault="00F26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857398"/>
      <w:docPartObj>
        <w:docPartGallery w:val="Watermarks"/>
        <w:docPartUnique/>
      </w:docPartObj>
    </w:sdtPr>
    <w:sdtContent>
      <w:p w14:paraId="309CF477" w14:textId="3608A782" w:rsidR="00F26FCC" w:rsidRDefault="00000000">
        <w:pPr>
          <w:pStyle w:val="Header"/>
        </w:pPr>
        <w:r>
          <w:rPr>
            <w:noProof/>
          </w:rPr>
          <w:pict w14:anchorId="1C41C9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C3C1" w14:textId="77777777" w:rsidR="00F26FCC" w:rsidRDefault="00F26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27836"/>
    <w:rsid w:val="00077BA3"/>
    <w:rsid w:val="00095C4E"/>
    <w:rsid w:val="001008FB"/>
    <w:rsid w:val="001148E3"/>
    <w:rsid w:val="00140607"/>
    <w:rsid w:val="00144F03"/>
    <w:rsid w:val="001508CE"/>
    <w:rsid w:val="001D062D"/>
    <w:rsid w:val="001D480C"/>
    <w:rsid w:val="001E24FE"/>
    <w:rsid w:val="0024415E"/>
    <w:rsid w:val="00246825"/>
    <w:rsid w:val="0025641F"/>
    <w:rsid w:val="002605FF"/>
    <w:rsid w:val="00263FE2"/>
    <w:rsid w:val="002A363D"/>
    <w:rsid w:val="002E1B47"/>
    <w:rsid w:val="00300CD9"/>
    <w:rsid w:val="003756CC"/>
    <w:rsid w:val="00380AB3"/>
    <w:rsid w:val="003A50FB"/>
    <w:rsid w:val="003A7064"/>
    <w:rsid w:val="00456538"/>
    <w:rsid w:val="00485EC9"/>
    <w:rsid w:val="005444DD"/>
    <w:rsid w:val="005556BD"/>
    <w:rsid w:val="005805C2"/>
    <w:rsid w:val="005821B1"/>
    <w:rsid w:val="005A22CF"/>
    <w:rsid w:val="005B34F6"/>
    <w:rsid w:val="005D43BA"/>
    <w:rsid w:val="006240E5"/>
    <w:rsid w:val="0065356D"/>
    <w:rsid w:val="006705C0"/>
    <w:rsid w:val="0068125A"/>
    <w:rsid w:val="00685309"/>
    <w:rsid w:val="00685895"/>
    <w:rsid w:val="006C6124"/>
    <w:rsid w:val="007407E4"/>
    <w:rsid w:val="007479B9"/>
    <w:rsid w:val="007872AC"/>
    <w:rsid w:val="00787C4B"/>
    <w:rsid w:val="007D50A5"/>
    <w:rsid w:val="007E73E1"/>
    <w:rsid w:val="00851C5A"/>
    <w:rsid w:val="008A7843"/>
    <w:rsid w:val="008B2745"/>
    <w:rsid w:val="008F3100"/>
    <w:rsid w:val="0097063B"/>
    <w:rsid w:val="009837C3"/>
    <w:rsid w:val="00991946"/>
    <w:rsid w:val="009E1790"/>
    <w:rsid w:val="009F789E"/>
    <w:rsid w:val="00A1715B"/>
    <w:rsid w:val="00A24667"/>
    <w:rsid w:val="00A34C69"/>
    <w:rsid w:val="00A42966"/>
    <w:rsid w:val="00AA2398"/>
    <w:rsid w:val="00AD70EF"/>
    <w:rsid w:val="00AF44D9"/>
    <w:rsid w:val="00B007F4"/>
    <w:rsid w:val="00B168EE"/>
    <w:rsid w:val="00B27579"/>
    <w:rsid w:val="00B37F9C"/>
    <w:rsid w:val="00BB1779"/>
    <w:rsid w:val="00BC4341"/>
    <w:rsid w:val="00C637CF"/>
    <w:rsid w:val="00CB23BF"/>
    <w:rsid w:val="00CC6856"/>
    <w:rsid w:val="00CD2026"/>
    <w:rsid w:val="00E907EB"/>
    <w:rsid w:val="00ED1D5E"/>
    <w:rsid w:val="00F26FCC"/>
    <w:rsid w:val="00F5020F"/>
    <w:rsid w:val="00F56C21"/>
    <w:rsid w:val="00F75D7C"/>
    <w:rsid w:val="00FB5479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character" w:customStyle="1" w:styleId="hgkelc">
    <w:name w:val="hgkelc"/>
    <w:basedOn w:val="DefaultParagraphFont"/>
    <w:rsid w:val="0024415E"/>
  </w:style>
  <w:style w:type="paragraph" w:styleId="NormalWeb">
    <w:name w:val="Normal (Web)"/>
    <w:basedOn w:val="Normal"/>
    <w:uiPriority w:val="99"/>
    <w:semiHidden/>
    <w:unhideWhenUsed/>
    <w:rsid w:val="0099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16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F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F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Bryan Lucas</cp:lastModifiedBy>
  <cp:revision>2</cp:revision>
  <cp:lastPrinted>2025-10-06T13:57:00Z</cp:lastPrinted>
  <dcterms:created xsi:type="dcterms:W3CDTF">2025-12-12T18:07:00Z</dcterms:created>
  <dcterms:modified xsi:type="dcterms:W3CDTF">2025-12-12T18:07:00Z</dcterms:modified>
</cp:coreProperties>
</file>