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78D6CEA" w:rsidR="00003C14" w:rsidRDefault="3FC06E70" w:rsidP="00B2313A">
      <w:pPr>
        <w:spacing w:after="0"/>
        <w:jc w:val="center"/>
        <w:rPr>
          <w:rFonts w:ascii="Calibri" w:eastAsia="Calibri" w:hAnsi="Calibri" w:cs="Calibri"/>
          <w:b/>
          <w:bCs/>
        </w:rPr>
      </w:pPr>
      <w:r w:rsidRPr="3D3223F8">
        <w:rPr>
          <w:rFonts w:ascii="Calibri" w:eastAsia="Calibri" w:hAnsi="Calibri" w:cs="Calibri"/>
          <w:b/>
          <w:bCs/>
        </w:rPr>
        <w:t>Miami Township Trustees</w:t>
      </w:r>
    </w:p>
    <w:p w14:paraId="567F5D0B" w14:textId="7A90F0B2" w:rsidR="3FC06E70" w:rsidRDefault="3FC06E70" w:rsidP="00B2313A">
      <w:pPr>
        <w:spacing w:after="0"/>
        <w:jc w:val="center"/>
        <w:rPr>
          <w:rFonts w:ascii="Calibri" w:eastAsia="Calibri" w:hAnsi="Calibri" w:cs="Calibri"/>
          <w:b/>
          <w:bCs/>
        </w:rPr>
      </w:pPr>
      <w:r w:rsidRPr="3D3223F8">
        <w:rPr>
          <w:rFonts w:ascii="Calibri" w:eastAsia="Calibri" w:hAnsi="Calibri" w:cs="Calibri"/>
          <w:b/>
          <w:bCs/>
        </w:rPr>
        <w:t>Zoning Administrator Staff Report</w:t>
      </w:r>
    </w:p>
    <w:p w14:paraId="0C4B8342" w14:textId="3B4BC716" w:rsidR="00C31AF7" w:rsidRDefault="0080006D" w:rsidP="00B2313A">
      <w:pPr>
        <w:spacing w:after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SEP</w:t>
      </w:r>
      <w:r w:rsidR="007750D8">
        <w:rPr>
          <w:rFonts w:ascii="Calibri" w:eastAsia="Calibri" w:hAnsi="Calibri" w:cs="Calibri"/>
        </w:rPr>
        <w:t xml:space="preserve"> 202</w:t>
      </w:r>
      <w:r w:rsidR="003F4184">
        <w:rPr>
          <w:rFonts w:ascii="Calibri" w:eastAsia="Calibri" w:hAnsi="Calibri" w:cs="Calibri"/>
        </w:rPr>
        <w:t>5</w:t>
      </w:r>
    </w:p>
    <w:p w14:paraId="5B31D558" w14:textId="209B54A3" w:rsidR="3D3223F8" w:rsidRDefault="3D3223F8" w:rsidP="00643C37">
      <w:pPr>
        <w:spacing w:after="0"/>
        <w:jc w:val="center"/>
        <w:rPr>
          <w:rFonts w:ascii="Calibri" w:eastAsia="Calibri" w:hAnsi="Calibri" w:cs="Calibri"/>
        </w:rPr>
      </w:pPr>
    </w:p>
    <w:p w14:paraId="6B7074BD" w14:textId="49B1A6A1" w:rsidR="003526E2" w:rsidRDefault="000B268B" w:rsidP="003526E2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00A3552D">
        <w:rPr>
          <w:rFonts w:ascii="Calibri" w:eastAsia="Calibri" w:hAnsi="Calibri" w:cs="Calibri"/>
          <w:b/>
          <w:bCs/>
        </w:rPr>
        <w:t>Zoning Permit</w:t>
      </w:r>
      <w:r w:rsidR="00F21428" w:rsidRPr="00A3552D">
        <w:rPr>
          <w:rFonts w:ascii="Calibri" w:eastAsia="Calibri" w:hAnsi="Calibri" w:cs="Calibri"/>
          <w:b/>
          <w:bCs/>
        </w:rPr>
        <w:t>s</w:t>
      </w:r>
      <w:r w:rsidR="41504B97" w:rsidRPr="00A3552D">
        <w:rPr>
          <w:rFonts w:ascii="Calibri" w:eastAsia="Calibri" w:hAnsi="Calibri" w:cs="Calibri"/>
          <w:b/>
          <w:bCs/>
        </w:rPr>
        <w:t xml:space="preserve"> </w:t>
      </w:r>
      <w:r w:rsidR="00C31AF7" w:rsidRPr="00A3552D">
        <w:rPr>
          <w:rFonts w:ascii="Calibri" w:eastAsia="Calibri" w:hAnsi="Calibri" w:cs="Calibri"/>
          <w:b/>
          <w:bCs/>
        </w:rPr>
        <w:t>Issued</w:t>
      </w:r>
      <w:r w:rsidR="00A3552D" w:rsidRPr="00A3552D">
        <w:rPr>
          <w:rFonts w:ascii="Calibri" w:eastAsia="Calibri" w:hAnsi="Calibri" w:cs="Calibri"/>
          <w:b/>
          <w:bCs/>
        </w:rPr>
        <w:t>:</w:t>
      </w:r>
      <w:r w:rsidR="00A3552D">
        <w:rPr>
          <w:rFonts w:ascii="Calibri" w:eastAsia="Calibri" w:hAnsi="Calibri" w:cs="Calibri"/>
        </w:rPr>
        <w:t xml:space="preserve"> 3</w:t>
      </w:r>
    </w:p>
    <w:p w14:paraId="0C6F5BDF" w14:textId="47504A4A" w:rsidR="0080006D" w:rsidRDefault="0080006D" w:rsidP="0080006D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Above ground pool on St Rt 343</w:t>
      </w:r>
    </w:p>
    <w:p w14:paraId="78DF4F21" w14:textId="6734A86C" w:rsidR="0080006D" w:rsidRDefault="0080006D" w:rsidP="0080006D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New edition on E. Hyde Rd</w:t>
      </w:r>
      <w:r w:rsidR="00A3552D">
        <w:rPr>
          <w:rFonts w:ascii="Calibri" w:eastAsia="Calibri" w:hAnsi="Calibri" w:cs="Calibri"/>
        </w:rPr>
        <w:t xml:space="preserve"> from recent BZA case</w:t>
      </w:r>
    </w:p>
    <w:p w14:paraId="7B530248" w14:textId="1E234B21" w:rsidR="00A3552D" w:rsidRDefault="00A3552D" w:rsidP="0080006D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Replacement porch edition on Fishworm Rd</w:t>
      </w:r>
    </w:p>
    <w:p w14:paraId="5985777F" w14:textId="77777777" w:rsidR="00F21428" w:rsidRDefault="00F21428" w:rsidP="00F21428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</w:rPr>
      </w:pPr>
      <w:r w:rsidRPr="00F21428">
        <w:rPr>
          <w:rFonts w:ascii="Calibri" w:eastAsia="Calibri" w:hAnsi="Calibri" w:cs="Calibri"/>
          <w:b/>
          <w:bCs/>
        </w:rPr>
        <w:t>Board of Zoning Appeals:</w:t>
      </w:r>
    </w:p>
    <w:p w14:paraId="067C9E9E" w14:textId="62332E7F" w:rsidR="00A3552D" w:rsidRPr="00A3552D" w:rsidRDefault="00A3552D" w:rsidP="00A3552D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Regular meeting was a big success</w:t>
      </w:r>
    </w:p>
    <w:p w14:paraId="6B31AB5D" w14:textId="6AB72BAF" w:rsidR="00A3552D" w:rsidRPr="00A3552D" w:rsidRDefault="00A3552D" w:rsidP="00A3552D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Discussed recent text amendments and Ohio Zoning Grant timeline</w:t>
      </w:r>
    </w:p>
    <w:p w14:paraId="7DEF7B37" w14:textId="360608E7" w:rsidR="004110F5" w:rsidRDefault="00A3552D" w:rsidP="00A3552D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Got feedback on Articles 9 &amp; 10 (Administrative Bodies and Procedures</w:t>
      </w:r>
    </w:p>
    <w:p w14:paraId="5991B6DE" w14:textId="69AA29CF" w:rsidR="00A3552D" w:rsidRDefault="00A3552D" w:rsidP="00A3552D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Developed new internal Rules of Procedure that should be finalized and adopted at their next meeting</w:t>
      </w:r>
    </w:p>
    <w:p w14:paraId="30B74317" w14:textId="098C29CD" w:rsidR="00A3552D" w:rsidRDefault="00A3552D" w:rsidP="00A3552D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  <w:b/>
          <w:bCs/>
        </w:rPr>
      </w:pPr>
      <w:r w:rsidRPr="00A3552D">
        <w:rPr>
          <w:rFonts w:ascii="Calibri" w:eastAsia="Calibri" w:hAnsi="Calibri" w:cs="Calibri"/>
          <w:b/>
          <w:bCs/>
        </w:rPr>
        <w:t>Zoning Commission:</w:t>
      </w:r>
    </w:p>
    <w:p w14:paraId="67374C1A" w14:textId="2A1D6018" w:rsidR="0094163B" w:rsidRPr="0094163B" w:rsidRDefault="0094163B" w:rsidP="0094163B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Have held 2 meetings since last monthly report</w:t>
      </w:r>
    </w:p>
    <w:p w14:paraId="32FF7097" w14:textId="05E572CD" w:rsidR="0094163B" w:rsidRPr="00A3552D" w:rsidRDefault="0094163B" w:rsidP="0094163B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Currently they have 8 text amendments in DRAFT form.  I would like to report the progress at the 2</w:t>
      </w:r>
      <w:r w:rsidRPr="0094163B">
        <w:rPr>
          <w:rFonts w:ascii="Calibri" w:eastAsia="Calibri" w:hAnsi="Calibri" w:cs="Calibri"/>
          <w:vertAlign w:val="superscript"/>
        </w:rPr>
        <w:t>nd</w:t>
      </w:r>
      <w:r>
        <w:rPr>
          <w:rFonts w:ascii="Calibri" w:eastAsia="Calibri" w:hAnsi="Calibri" w:cs="Calibri"/>
        </w:rPr>
        <w:t xml:space="preserve"> Trustee meeting of each month for the next several months.</w:t>
      </w:r>
    </w:p>
    <w:p w14:paraId="7ABA5C80" w14:textId="3D3F020B" w:rsidR="00A3552D" w:rsidRPr="00263FD9" w:rsidRDefault="00263FD9" w:rsidP="00A3552D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Ohio Zoning Grant Update:</w:t>
      </w:r>
    </w:p>
    <w:p w14:paraId="2DF8C707" w14:textId="4F6C44CA" w:rsidR="00263FD9" w:rsidRDefault="00263FD9" w:rsidP="00263FD9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First quarter progress report sent to state of Ohio</w:t>
      </w:r>
    </w:p>
    <w:p w14:paraId="65F98A1A" w14:textId="52375352" w:rsidR="00263FD9" w:rsidRDefault="00263FD9" w:rsidP="00263FD9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First quarter reimbursement requested ($200 back to Miami TWP)</w:t>
      </w:r>
    </w:p>
    <w:p w14:paraId="488E6367" w14:textId="188763FB" w:rsidR="000C401B" w:rsidRPr="000C401B" w:rsidRDefault="000C401B" w:rsidP="000C401B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Zoning Resolution Update:</w:t>
      </w:r>
    </w:p>
    <w:p w14:paraId="0BE6DF93" w14:textId="74A3BE42" w:rsidR="000C401B" w:rsidRDefault="001045EA" w:rsidP="000C401B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Text amendments approved in 2025 = 5</w:t>
      </w:r>
    </w:p>
    <w:p w14:paraId="3D59C999" w14:textId="70B5F4CD" w:rsidR="001045EA" w:rsidRDefault="001045EA" w:rsidP="000C401B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Text amendments (Working with RPCC) reviewed and draft ready = 8</w:t>
      </w:r>
    </w:p>
    <w:p w14:paraId="568FF3A5" w14:textId="334E8C5D" w:rsidR="001045EA" w:rsidRDefault="001045EA" w:rsidP="000C401B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Text amendments (Working with RPCC) awaiting review = 1</w:t>
      </w:r>
      <w:r w:rsidR="00D557A3">
        <w:rPr>
          <w:rFonts w:ascii="Calibri" w:eastAsia="Calibri" w:hAnsi="Calibri" w:cs="Calibri"/>
        </w:rPr>
        <w:t>1</w:t>
      </w:r>
    </w:p>
    <w:p w14:paraId="28F9EE93" w14:textId="3AB6AC11" w:rsidR="00D557A3" w:rsidRDefault="00D557A3" w:rsidP="000C401B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Show Power Point slide highlighting what Zoning Resolution Articles and Sections have been revised and which are still to be completed by March 2026.</w:t>
      </w:r>
    </w:p>
    <w:p w14:paraId="00D6E04A" w14:textId="2495DC93" w:rsidR="00D557A3" w:rsidRPr="006A42C2" w:rsidRDefault="00C76C82" w:rsidP="00D557A3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Removal of </w:t>
      </w:r>
      <w:r w:rsidR="006A42C2">
        <w:rPr>
          <w:rFonts w:ascii="Calibri" w:eastAsia="Calibri" w:hAnsi="Calibri" w:cs="Calibri"/>
          <w:b/>
          <w:bCs/>
        </w:rPr>
        <w:t>Junk Vehicles and Garbage</w:t>
      </w:r>
      <w:r>
        <w:rPr>
          <w:rFonts w:ascii="Calibri" w:eastAsia="Calibri" w:hAnsi="Calibri" w:cs="Calibri"/>
          <w:b/>
          <w:bCs/>
        </w:rPr>
        <w:t xml:space="preserve"> Procedures:</w:t>
      </w:r>
    </w:p>
    <w:p w14:paraId="41167ACA" w14:textId="7DA699F4" w:rsidR="006A42C2" w:rsidRDefault="006A42C2" w:rsidP="006A42C2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Both of these topics do not technically fall under zoning, even though most townships address one or both in their zoning resolution</w:t>
      </w:r>
      <w:r w:rsidR="003720C0">
        <w:rPr>
          <w:rFonts w:ascii="Calibri" w:eastAsia="Calibri" w:hAnsi="Calibri" w:cs="Calibri"/>
        </w:rPr>
        <w:t>s.</w:t>
      </w:r>
    </w:p>
    <w:p w14:paraId="15AC4512" w14:textId="77777777" w:rsidR="003720C0" w:rsidRDefault="003720C0" w:rsidP="003720C0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Ohio Revised Code ( Sections </w:t>
      </w:r>
      <w:r w:rsidRPr="00486C27">
        <w:rPr>
          <w:rFonts w:ascii="Cambria" w:hAnsi="Cambria"/>
        </w:rPr>
        <w:t>505.871 and 505.173</w:t>
      </w:r>
      <w:r>
        <w:rPr>
          <w:rFonts w:ascii="Cambria" w:hAnsi="Cambria"/>
        </w:rPr>
        <w:t>)</w:t>
      </w:r>
      <w:r w:rsidRPr="00486C27">
        <w:rPr>
          <w:rFonts w:ascii="Cambria" w:hAnsi="Cambria"/>
        </w:rPr>
        <w:t xml:space="preserve"> </w:t>
      </w:r>
      <w:r>
        <w:rPr>
          <w:rFonts w:ascii="Calibri" w:eastAsia="Calibri" w:hAnsi="Calibri" w:cs="Calibri"/>
        </w:rPr>
        <w:t>gives Township Trustees the authority to address Junk Vehicles.</w:t>
      </w:r>
    </w:p>
    <w:p w14:paraId="4B68F5B0" w14:textId="50248780" w:rsidR="003720C0" w:rsidRPr="003720C0" w:rsidRDefault="003720C0" w:rsidP="003720C0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Ohio Revised Code ( Section </w:t>
      </w:r>
      <w:r w:rsidRPr="00486C27">
        <w:rPr>
          <w:rFonts w:ascii="Cambria" w:hAnsi="Cambria"/>
        </w:rPr>
        <w:t>505.87</w:t>
      </w:r>
      <w:r>
        <w:rPr>
          <w:rFonts w:ascii="Cambria" w:hAnsi="Cambria"/>
        </w:rPr>
        <w:t xml:space="preserve">A) </w:t>
      </w:r>
      <w:r>
        <w:rPr>
          <w:rFonts w:ascii="Calibri" w:eastAsia="Calibri" w:hAnsi="Calibri" w:cs="Calibri"/>
        </w:rPr>
        <w:t xml:space="preserve">gives Township Trustees the authority to address the </w:t>
      </w:r>
      <w:r>
        <w:rPr>
          <w:rFonts w:ascii="Cambria" w:hAnsi="Cambria"/>
        </w:rPr>
        <w:t>Abatement, Control or Removal of Vegetation, Garbage, Refuge or Other Debris</w:t>
      </w:r>
      <w:r>
        <w:rPr>
          <w:rFonts w:ascii="Calibri" w:eastAsia="Calibri" w:hAnsi="Calibri" w:cs="Calibri"/>
        </w:rPr>
        <w:t>.</w:t>
      </w:r>
    </w:p>
    <w:p w14:paraId="1851A948" w14:textId="6C7F927A" w:rsidR="006A42C2" w:rsidRDefault="006A42C2" w:rsidP="006A42C2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After reviewing these topics with RPCC and also receiving guidance from </w:t>
      </w:r>
      <w:r w:rsidR="003720C0">
        <w:rPr>
          <w:rFonts w:ascii="Calibri" w:eastAsia="Calibri" w:hAnsi="Calibri" w:cs="Calibri"/>
        </w:rPr>
        <w:t>county prosecutor and Jen Huber with township’s law firm, I would like to suggest the following procedures.</w:t>
      </w:r>
    </w:p>
    <w:p w14:paraId="7D765BDD" w14:textId="243BB770" w:rsidR="00C76C82" w:rsidRPr="00C76C82" w:rsidRDefault="00C76C82" w:rsidP="006A42C2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  <w:b/>
          <w:bCs/>
        </w:rPr>
      </w:pPr>
      <w:r w:rsidRPr="00C76C82">
        <w:rPr>
          <w:rFonts w:ascii="Calibri" w:eastAsia="Calibri" w:hAnsi="Calibri" w:cs="Calibri"/>
          <w:b/>
          <w:bCs/>
        </w:rPr>
        <w:t>Junk Vehicle</w:t>
      </w:r>
    </w:p>
    <w:p w14:paraId="688DEECE" w14:textId="1BEBCB4E" w:rsidR="003720C0" w:rsidRDefault="003720C0" w:rsidP="00C76C82">
      <w:pPr>
        <w:pStyle w:val="ListParagraph"/>
        <w:numPr>
          <w:ilvl w:val="2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Once a violation has been identified, then a </w:t>
      </w:r>
      <w:r w:rsidRPr="00C76C82">
        <w:rPr>
          <w:rFonts w:ascii="Calibri" w:eastAsia="Calibri" w:hAnsi="Calibri" w:cs="Calibri"/>
          <w:b/>
          <w:bCs/>
        </w:rPr>
        <w:t>warning letter</w:t>
      </w:r>
      <w:r>
        <w:rPr>
          <w:rFonts w:ascii="Calibri" w:eastAsia="Calibri" w:hAnsi="Calibri" w:cs="Calibri"/>
        </w:rPr>
        <w:t xml:space="preserve"> will be sent out to the owner of the property where the violation is located.  </w:t>
      </w:r>
      <w:r w:rsidR="00C76C82">
        <w:rPr>
          <w:rFonts w:ascii="Calibri" w:eastAsia="Calibri" w:hAnsi="Calibri" w:cs="Calibri"/>
        </w:rPr>
        <w:t xml:space="preserve">If no action within 14 days, then a </w:t>
      </w:r>
      <w:r w:rsidR="00C76C82" w:rsidRPr="00C76C82">
        <w:rPr>
          <w:rFonts w:ascii="Calibri" w:eastAsia="Calibri" w:hAnsi="Calibri" w:cs="Calibri"/>
          <w:b/>
          <w:bCs/>
        </w:rPr>
        <w:t xml:space="preserve">final warning letter </w:t>
      </w:r>
      <w:r w:rsidR="00C76C82">
        <w:rPr>
          <w:rFonts w:ascii="Calibri" w:eastAsia="Calibri" w:hAnsi="Calibri" w:cs="Calibri"/>
        </w:rPr>
        <w:t xml:space="preserve">will be sent stating that </w:t>
      </w:r>
      <w:r w:rsidR="00C76C82">
        <w:rPr>
          <w:rFonts w:ascii="Calibri" w:eastAsia="Calibri" w:hAnsi="Calibri" w:cs="Calibri"/>
        </w:rPr>
        <w:lastRenderedPageBreak/>
        <w:t xml:space="preserve">the Board of Trustees will consider passing a resolution deeming the owner to have a junk vehicle on their property.  If no action, then an </w:t>
      </w:r>
      <w:r w:rsidR="00C76C82" w:rsidRPr="00C76C82">
        <w:rPr>
          <w:rFonts w:ascii="Calibri" w:eastAsia="Calibri" w:hAnsi="Calibri" w:cs="Calibri"/>
          <w:b/>
          <w:bCs/>
        </w:rPr>
        <w:t>official violation letter</w:t>
      </w:r>
      <w:r w:rsidR="00C76C82">
        <w:rPr>
          <w:rFonts w:ascii="Calibri" w:eastAsia="Calibri" w:hAnsi="Calibri" w:cs="Calibri"/>
        </w:rPr>
        <w:t xml:space="preserve"> will be sent out explaining that action will be taken to remove the vehicle and any costs incurred will be filed as a lien on the property.</w:t>
      </w:r>
    </w:p>
    <w:p w14:paraId="0B75AC4D" w14:textId="21F91AD5" w:rsidR="00C76C82" w:rsidRPr="00C76C82" w:rsidRDefault="00C76C82" w:rsidP="00C76C82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Removal of Garbage</w:t>
      </w:r>
    </w:p>
    <w:p w14:paraId="385E03D6" w14:textId="75046BE1" w:rsidR="00C76C82" w:rsidRDefault="00C76C82" w:rsidP="00C76C82">
      <w:pPr>
        <w:pStyle w:val="ListParagraph"/>
        <w:numPr>
          <w:ilvl w:val="2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Same process of property owner letters except Trustees pass a resolution deeming the property a “nuisance”, instead of junk vehicle.</w:t>
      </w:r>
    </w:p>
    <w:p w14:paraId="6215555E" w14:textId="57A5441A" w:rsidR="00C76C82" w:rsidRPr="00C76C82" w:rsidRDefault="00C76C82" w:rsidP="00C76C82">
      <w:pPr>
        <w:pStyle w:val="ListParagraph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Zoning Violations</w:t>
      </w:r>
    </w:p>
    <w:p w14:paraId="160B82CF" w14:textId="4AB63515" w:rsidR="00C76C82" w:rsidRDefault="00C76C82" w:rsidP="00C76C82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Zoning Administrator has the authority via the ORC to address violations of the Zoning Resolution.</w:t>
      </w:r>
    </w:p>
    <w:p w14:paraId="07A01CCA" w14:textId="2D955FC6" w:rsidR="00C76C82" w:rsidRPr="00C76C82" w:rsidRDefault="00C76C82" w:rsidP="00C76C82">
      <w:pPr>
        <w:pStyle w:val="ListParagraph"/>
        <w:numPr>
          <w:ilvl w:val="1"/>
          <w:numId w:val="1"/>
        </w:numPr>
        <w:spacing w:after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Using a similar procedure, implementing warning, final warning and official notice of violation letters.  At that point, with the assistance of the county prosecutor, the township can file a civil complaint against the property owner for the violation at a fee of $500 per day, per violation.  (It is currently listed as $100 per violation, but will be changed to $500 once we update Article 10 of the Zoning Resolution.</w:t>
      </w:r>
    </w:p>
    <w:sectPr w:rsidR="00C76C82" w:rsidRPr="00C76C82" w:rsidSect="004110F5"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326CF"/>
    <w:multiLevelType w:val="hybridMultilevel"/>
    <w:tmpl w:val="1C007342"/>
    <w:lvl w:ilvl="0" w:tplc="09BA8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525F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7EA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42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84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34D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C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2661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62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816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EA31F5"/>
    <w:rsid w:val="00003C14"/>
    <w:rsid w:val="000848CE"/>
    <w:rsid w:val="000B268B"/>
    <w:rsid w:val="000B4E67"/>
    <w:rsid w:val="000C401B"/>
    <w:rsid w:val="000C54CB"/>
    <w:rsid w:val="000D033C"/>
    <w:rsid w:val="001045EA"/>
    <w:rsid w:val="00104A3B"/>
    <w:rsid w:val="001573EC"/>
    <w:rsid w:val="001C2BB6"/>
    <w:rsid w:val="001F674E"/>
    <w:rsid w:val="00214791"/>
    <w:rsid w:val="00242F00"/>
    <w:rsid w:val="002508DF"/>
    <w:rsid w:val="00261128"/>
    <w:rsid w:val="0026156C"/>
    <w:rsid w:val="00263FD9"/>
    <w:rsid w:val="002D380A"/>
    <w:rsid w:val="002E0EBF"/>
    <w:rsid w:val="002F238D"/>
    <w:rsid w:val="002F344F"/>
    <w:rsid w:val="00321426"/>
    <w:rsid w:val="00331272"/>
    <w:rsid w:val="003526E2"/>
    <w:rsid w:val="003720C0"/>
    <w:rsid w:val="00382146"/>
    <w:rsid w:val="00395EE2"/>
    <w:rsid w:val="003B4459"/>
    <w:rsid w:val="003D1552"/>
    <w:rsid w:val="003F4184"/>
    <w:rsid w:val="004110F5"/>
    <w:rsid w:val="004128C9"/>
    <w:rsid w:val="0044713E"/>
    <w:rsid w:val="00477055"/>
    <w:rsid w:val="004C7529"/>
    <w:rsid w:val="004F73BF"/>
    <w:rsid w:val="00513A6B"/>
    <w:rsid w:val="00516ABC"/>
    <w:rsid w:val="00553FCB"/>
    <w:rsid w:val="005C5CE2"/>
    <w:rsid w:val="005D5EB7"/>
    <w:rsid w:val="005E2367"/>
    <w:rsid w:val="005E2438"/>
    <w:rsid w:val="005E2485"/>
    <w:rsid w:val="005F648A"/>
    <w:rsid w:val="00631166"/>
    <w:rsid w:val="006344D8"/>
    <w:rsid w:val="00637478"/>
    <w:rsid w:val="0064306A"/>
    <w:rsid w:val="00643C37"/>
    <w:rsid w:val="00647877"/>
    <w:rsid w:val="00663E52"/>
    <w:rsid w:val="006A42C2"/>
    <w:rsid w:val="006B346A"/>
    <w:rsid w:val="006B5FA7"/>
    <w:rsid w:val="006C6D1D"/>
    <w:rsid w:val="006E18DB"/>
    <w:rsid w:val="006F23A0"/>
    <w:rsid w:val="006F5FFB"/>
    <w:rsid w:val="00717365"/>
    <w:rsid w:val="00765A20"/>
    <w:rsid w:val="007750D8"/>
    <w:rsid w:val="007B55BA"/>
    <w:rsid w:val="0080006D"/>
    <w:rsid w:val="008035D9"/>
    <w:rsid w:val="00810CAA"/>
    <w:rsid w:val="008315F3"/>
    <w:rsid w:val="00834CB2"/>
    <w:rsid w:val="00871A0E"/>
    <w:rsid w:val="00891F79"/>
    <w:rsid w:val="008C0194"/>
    <w:rsid w:val="008C7B6A"/>
    <w:rsid w:val="008D7CE8"/>
    <w:rsid w:val="008F383C"/>
    <w:rsid w:val="00927DB0"/>
    <w:rsid w:val="00931233"/>
    <w:rsid w:val="0094163B"/>
    <w:rsid w:val="00963EC6"/>
    <w:rsid w:val="009640BC"/>
    <w:rsid w:val="00970EB9"/>
    <w:rsid w:val="00984F46"/>
    <w:rsid w:val="009F68A4"/>
    <w:rsid w:val="00A241E0"/>
    <w:rsid w:val="00A33D8F"/>
    <w:rsid w:val="00A3552D"/>
    <w:rsid w:val="00A470D6"/>
    <w:rsid w:val="00A97EBE"/>
    <w:rsid w:val="00AC1F7C"/>
    <w:rsid w:val="00AE656D"/>
    <w:rsid w:val="00B2313A"/>
    <w:rsid w:val="00B44DBE"/>
    <w:rsid w:val="00B54394"/>
    <w:rsid w:val="00B6622A"/>
    <w:rsid w:val="00B7466E"/>
    <w:rsid w:val="00B80415"/>
    <w:rsid w:val="00BB5A1E"/>
    <w:rsid w:val="00BB62DB"/>
    <w:rsid w:val="00BE049D"/>
    <w:rsid w:val="00C01CCE"/>
    <w:rsid w:val="00C07F36"/>
    <w:rsid w:val="00C15CE8"/>
    <w:rsid w:val="00C31AF7"/>
    <w:rsid w:val="00C62960"/>
    <w:rsid w:val="00C76C82"/>
    <w:rsid w:val="00C810BD"/>
    <w:rsid w:val="00C914A0"/>
    <w:rsid w:val="00C9444F"/>
    <w:rsid w:val="00C9479A"/>
    <w:rsid w:val="00CA7F8E"/>
    <w:rsid w:val="00CB0AB4"/>
    <w:rsid w:val="00CF5D5F"/>
    <w:rsid w:val="00D101D4"/>
    <w:rsid w:val="00D2609D"/>
    <w:rsid w:val="00D42839"/>
    <w:rsid w:val="00D444DA"/>
    <w:rsid w:val="00D50EB0"/>
    <w:rsid w:val="00D557A3"/>
    <w:rsid w:val="00D96418"/>
    <w:rsid w:val="00E11C17"/>
    <w:rsid w:val="00E336A2"/>
    <w:rsid w:val="00E40EDA"/>
    <w:rsid w:val="00E46064"/>
    <w:rsid w:val="00E5234B"/>
    <w:rsid w:val="00E643C5"/>
    <w:rsid w:val="00E7114C"/>
    <w:rsid w:val="00EA4394"/>
    <w:rsid w:val="00EB0E63"/>
    <w:rsid w:val="00F00033"/>
    <w:rsid w:val="00F13849"/>
    <w:rsid w:val="00F21428"/>
    <w:rsid w:val="00F80FC9"/>
    <w:rsid w:val="00F86188"/>
    <w:rsid w:val="00FE7548"/>
    <w:rsid w:val="052849BD"/>
    <w:rsid w:val="1083386C"/>
    <w:rsid w:val="26857D8C"/>
    <w:rsid w:val="26AC4A19"/>
    <w:rsid w:val="3D3223F8"/>
    <w:rsid w:val="3FC06E70"/>
    <w:rsid w:val="41504B97"/>
    <w:rsid w:val="46C6A908"/>
    <w:rsid w:val="4EB7ACD4"/>
    <w:rsid w:val="55D38682"/>
    <w:rsid w:val="5756586A"/>
    <w:rsid w:val="5AF15BBA"/>
    <w:rsid w:val="7EEA31F5"/>
    <w:rsid w:val="7F4D8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784AE"/>
  <w15:chartTrackingRefBased/>
  <w15:docId w15:val="{9D2AE9AF-2532-4BAE-BC69-E2CAF08A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D322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489</Words>
  <Characters>2604</Characters>
  <Application>Microsoft Office Word</Application>
  <DocSecurity>0</DocSecurity>
  <Lines>66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Lucas</dc:creator>
  <cp:keywords/>
  <dc:description/>
  <cp:lastModifiedBy>Bryan Lucas</cp:lastModifiedBy>
  <cp:revision>2</cp:revision>
  <cp:lastPrinted>2025-09-03T20:40:00Z</cp:lastPrinted>
  <dcterms:created xsi:type="dcterms:W3CDTF">2025-09-12T13:41:00Z</dcterms:created>
  <dcterms:modified xsi:type="dcterms:W3CDTF">2025-10-05T05:28:00Z</dcterms:modified>
</cp:coreProperties>
</file>